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05DE1" w14:textId="10271E5C" w:rsidR="00E17F2C" w:rsidRDefault="0048501A" w:rsidP="0048501A">
      <w:pPr>
        <w:jc w:val="right"/>
      </w:pPr>
      <w:r>
        <w:t>projekt</w:t>
      </w:r>
    </w:p>
    <w:p w14:paraId="7092C752" w14:textId="49270800" w:rsidR="00517A85" w:rsidRPr="00313069" w:rsidRDefault="00517A85" w:rsidP="00517A85">
      <w:pPr>
        <w:jc w:val="center"/>
        <w:rPr>
          <w:b/>
          <w:bCs/>
        </w:rPr>
      </w:pPr>
      <w:r w:rsidRPr="00313069">
        <w:rPr>
          <w:b/>
          <w:bCs/>
        </w:rPr>
        <w:t>Uchwała nr …/../202</w:t>
      </w:r>
      <w:r w:rsidR="003B0489">
        <w:rPr>
          <w:b/>
          <w:bCs/>
        </w:rPr>
        <w:t>5</w:t>
      </w:r>
      <w:r w:rsidRPr="00313069">
        <w:rPr>
          <w:b/>
          <w:bCs/>
        </w:rPr>
        <w:t xml:space="preserve"> Rady Gminy Sokoły</w:t>
      </w:r>
    </w:p>
    <w:p w14:paraId="16E3C568" w14:textId="24F9AB38" w:rsidR="00517A85" w:rsidRPr="00313069" w:rsidRDefault="00517A85" w:rsidP="00517A85">
      <w:pPr>
        <w:jc w:val="center"/>
        <w:rPr>
          <w:b/>
          <w:bCs/>
        </w:rPr>
      </w:pPr>
      <w:r w:rsidRPr="00313069">
        <w:rPr>
          <w:b/>
          <w:bCs/>
        </w:rPr>
        <w:t xml:space="preserve">z dnia </w:t>
      </w:r>
      <w:r w:rsidR="005D7DA4">
        <w:rPr>
          <w:b/>
          <w:bCs/>
        </w:rPr>
        <w:t xml:space="preserve">23 </w:t>
      </w:r>
      <w:r w:rsidRPr="00313069">
        <w:rPr>
          <w:b/>
          <w:bCs/>
        </w:rPr>
        <w:t>grudnia 202</w:t>
      </w:r>
      <w:r w:rsidR="003B0489">
        <w:rPr>
          <w:b/>
          <w:bCs/>
        </w:rPr>
        <w:t>5</w:t>
      </w:r>
      <w:r w:rsidRPr="00313069">
        <w:rPr>
          <w:b/>
          <w:bCs/>
        </w:rPr>
        <w:t xml:space="preserve"> r.</w:t>
      </w:r>
    </w:p>
    <w:p w14:paraId="74C5C5A2" w14:textId="77777777" w:rsidR="00313069" w:rsidRDefault="00517A85" w:rsidP="00517A85">
      <w:pPr>
        <w:jc w:val="center"/>
        <w:rPr>
          <w:b/>
          <w:bCs/>
        </w:rPr>
      </w:pPr>
      <w:r w:rsidRPr="00313069">
        <w:rPr>
          <w:b/>
          <w:bCs/>
        </w:rPr>
        <w:t xml:space="preserve">w sprawie pokrycia części kosztów gospodarowania odpadami komunalnymi </w:t>
      </w:r>
    </w:p>
    <w:p w14:paraId="2D43DE2E" w14:textId="77777777" w:rsidR="00313069" w:rsidRDefault="00517A85" w:rsidP="00517A85">
      <w:pPr>
        <w:jc w:val="center"/>
        <w:rPr>
          <w:b/>
          <w:bCs/>
        </w:rPr>
      </w:pPr>
      <w:r w:rsidRPr="00313069">
        <w:rPr>
          <w:b/>
          <w:bCs/>
        </w:rPr>
        <w:t xml:space="preserve">z dochodów własnych niepochodzących z pobranej </w:t>
      </w:r>
    </w:p>
    <w:p w14:paraId="2317F008" w14:textId="623BDAC0" w:rsidR="00517A85" w:rsidRPr="00313069" w:rsidRDefault="00517A85" w:rsidP="00517A85">
      <w:pPr>
        <w:jc w:val="center"/>
        <w:rPr>
          <w:b/>
          <w:bCs/>
        </w:rPr>
      </w:pPr>
      <w:r w:rsidRPr="00313069">
        <w:rPr>
          <w:b/>
          <w:bCs/>
        </w:rPr>
        <w:t>opłaty za gospodarowanie odpadami komunalnymi</w:t>
      </w:r>
    </w:p>
    <w:p w14:paraId="7C93D8BB" w14:textId="77777777" w:rsidR="00517A85" w:rsidRDefault="00517A85" w:rsidP="00517A85">
      <w:pPr>
        <w:jc w:val="center"/>
      </w:pPr>
    </w:p>
    <w:p w14:paraId="6E40E078" w14:textId="4B309937" w:rsidR="00313069" w:rsidRDefault="00517A85" w:rsidP="00517A85">
      <w:r>
        <w:t>Na podstawie art. 18 ust.2 pkt15 ustawy z dnia 8 marca 1990 r. o samorządzie gminnym (Dz.U. z 202</w:t>
      </w:r>
      <w:r w:rsidR="00F5488B">
        <w:t>5</w:t>
      </w:r>
      <w:r>
        <w:t xml:space="preserve"> r. poz. 1</w:t>
      </w:r>
      <w:r w:rsidR="00F5488B">
        <w:t>153</w:t>
      </w:r>
      <w:r>
        <w:t xml:space="preserve">), art. 6r ust. 2da pkt 1 ustawy z dnia 13 </w:t>
      </w:r>
      <w:r w:rsidR="00313069">
        <w:t>września 1996 r. o utrzymaniu czystości i porządku w gminach (Dz. U. z 202</w:t>
      </w:r>
      <w:r w:rsidR="003B0489">
        <w:t>5</w:t>
      </w:r>
      <w:r w:rsidR="00313069">
        <w:t xml:space="preserve"> r. poz. </w:t>
      </w:r>
      <w:r w:rsidR="003B0489">
        <w:t>733</w:t>
      </w:r>
      <w:r w:rsidR="00313069">
        <w:t>) uchwala się, co następuje:</w:t>
      </w:r>
    </w:p>
    <w:p w14:paraId="074E317F" w14:textId="2376D04F" w:rsidR="00313069" w:rsidRDefault="00313069" w:rsidP="00517A85">
      <w:r>
        <w:t>§1. Gmina Sokoły pokryje część kosztów gospodarowania odpadami komunalnymi w roku 202</w:t>
      </w:r>
      <w:r w:rsidR="00F5488B">
        <w:t>5</w:t>
      </w:r>
      <w:r>
        <w:t xml:space="preserve"> z dochodów własnych gminy niepochodzących z pobranej opłaty za gospodarowanie odpadami komunalnymi, w wysokości stanowiącej różnice pomiędzy uzyskanymi z opłaty za gospodarowanie odpadami komunalnymi, a kosztami funkcjonowania gminnego systemu gospodarki odpadami.</w:t>
      </w:r>
    </w:p>
    <w:p w14:paraId="10FC1A4C" w14:textId="77777777" w:rsidR="00313069" w:rsidRDefault="00313069" w:rsidP="00517A85">
      <w:r>
        <w:t>§2. Wykonanie uchwały powierza się Wójtowi Gminy Sokoły.</w:t>
      </w:r>
    </w:p>
    <w:p w14:paraId="2EF6B00D" w14:textId="0E2E731B" w:rsidR="00517A85" w:rsidRDefault="00313069" w:rsidP="00517A85">
      <w:r>
        <w:t>§3. Uchwała wchodzi w życie z dniem podpisania.</w:t>
      </w:r>
      <w:r w:rsidR="00517A85">
        <w:t xml:space="preserve"> </w:t>
      </w:r>
    </w:p>
    <w:p w14:paraId="57D3314A" w14:textId="77777777" w:rsidR="00313069" w:rsidRDefault="00313069" w:rsidP="00517A85"/>
    <w:p w14:paraId="6F11B888" w14:textId="77777777" w:rsidR="00313069" w:rsidRDefault="00313069" w:rsidP="00517A85"/>
    <w:p w14:paraId="7B9730FC" w14:textId="3E3E46C6" w:rsidR="00313069" w:rsidRDefault="00313069" w:rsidP="00313069">
      <w:pPr>
        <w:jc w:val="right"/>
      </w:pPr>
      <w:r>
        <w:t>Przewodniczący Rady</w:t>
      </w:r>
    </w:p>
    <w:p w14:paraId="5DC50907" w14:textId="62282384" w:rsidR="00313069" w:rsidRDefault="00313069" w:rsidP="00313069">
      <w:pPr>
        <w:ind w:left="5664" w:firstLine="708"/>
        <w:jc w:val="center"/>
        <w:rPr>
          <w:b/>
          <w:bCs/>
        </w:rPr>
      </w:pPr>
      <w:r>
        <w:rPr>
          <w:b/>
          <w:bCs/>
        </w:rPr>
        <w:t xml:space="preserve">                </w:t>
      </w:r>
      <w:r w:rsidRPr="00313069">
        <w:rPr>
          <w:b/>
          <w:bCs/>
        </w:rPr>
        <w:t>Tomasz Gosk</w:t>
      </w:r>
    </w:p>
    <w:p w14:paraId="7DF395D9" w14:textId="77777777" w:rsidR="00072C13" w:rsidRDefault="00072C13" w:rsidP="00313069">
      <w:pPr>
        <w:ind w:left="5664" w:firstLine="708"/>
        <w:jc w:val="center"/>
        <w:rPr>
          <w:b/>
          <w:bCs/>
        </w:rPr>
      </w:pPr>
    </w:p>
    <w:p w14:paraId="1FB36329" w14:textId="77777777" w:rsidR="00072C13" w:rsidRDefault="00072C13" w:rsidP="00313069">
      <w:pPr>
        <w:ind w:left="5664" w:firstLine="708"/>
        <w:jc w:val="center"/>
        <w:rPr>
          <w:b/>
          <w:bCs/>
        </w:rPr>
      </w:pPr>
    </w:p>
    <w:p w14:paraId="7C98A8F2" w14:textId="418EA6E6" w:rsidR="00072C13" w:rsidRDefault="00072C13" w:rsidP="00072C13"/>
    <w:p w14:paraId="21C75B0F" w14:textId="77777777" w:rsidR="005D7DA4" w:rsidRDefault="005D7DA4" w:rsidP="00072C13"/>
    <w:p w14:paraId="43E8C89C" w14:textId="77777777" w:rsidR="005D7DA4" w:rsidRDefault="005D7DA4" w:rsidP="00072C13"/>
    <w:p w14:paraId="3D248F55" w14:textId="77777777" w:rsidR="005D7DA4" w:rsidRDefault="005D7DA4" w:rsidP="00072C13"/>
    <w:p w14:paraId="6E4FFCE9" w14:textId="77777777" w:rsidR="005D7DA4" w:rsidRDefault="005D7DA4" w:rsidP="00072C13"/>
    <w:p w14:paraId="46BFADDB" w14:textId="77777777" w:rsidR="005D7DA4" w:rsidRDefault="005D7DA4" w:rsidP="00072C13"/>
    <w:p w14:paraId="61E8CA45" w14:textId="77777777" w:rsidR="005D7DA4" w:rsidRDefault="005D7DA4" w:rsidP="00072C13"/>
    <w:p w14:paraId="5BA3C667" w14:textId="77777777" w:rsidR="005D7DA4" w:rsidRDefault="005D7DA4" w:rsidP="00072C13"/>
    <w:p w14:paraId="3F08C45D" w14:textId="77777777" w:rsidR="005D7DA4" w:rsidRDefault="005D7DA4" w:rsidP="00072C13"/>
    <w:p w14:paraId="1F0CA328" w14:textId="77777777" w:rsidR="005D7DA4" w:rsidRDefault="005D7DA4" w:rsidP="00072C13"/>
    <w:p w14:paraId="09056939" w14:textId="77777777" w:rsidR="005D7DA4" w:rsidRPr="00072C13" w:rsidRDefault="005D7DA4" w:rsidP="00072C13"/>
    <w:p w14:paraId="0796521D" w14:textId="77777777" w:rsidR="00072C13" w:rsidRPr="00072C13" w:rsidRDefault="00072C13" w:rsidP="005D7DA4">
      <w:pPr>
        <w:jc w:val="center"/>
      </w:pPr>
      <w:r w:rsidRPr="00072C13">
        <w:lastRenderedPageBreak/>
        <w:t>Uzasadnienie</w:t>
      </w:r>
    </w:p>
    <w:p w14:paraId="2CD8E24D" w14:textId="77777777" w:rsidR="00072C13" w:rsidRPr="00072C13" w:rsidRDefault="00072C13" w:rsidP="00072C13"/>
    <w:p w14:paraId="176E6D8E" w14:textId="77777777" w:rsidR="00072C13" w:rsidRPr="00072C13" w:rsidRDefault="00072C13" w:rsidP="00072C13">
      <w:r w:rsidRPr="00072C13">
        <w:t>Zgodnie z art. 6r ust. 2da pkt 1 ustawy z dnia 13 września 1996 r. o utrzymaniu czystości                               i porządku w gminach (Dz. U. z 2025 r. poz. 733) w przypadku gdy środki pozyskane z opłat                                          za gospodarowanie odpadami komunalnymi są niewystarczające na pokrycie kosztów funkcjonowania systemu gospodarowania odpadami komunalnymi, w tym kosztów, o których mowa w ust. 2-2c, Rada gminy może postanowić, w drodze uchwały, o pokryciu kosztów gospodarowania odpadami komunalnymi z dochodów własnych niepochodzących z pobranej opłaty za gospodarowanie odpadami komunalnymi.</w:t>
      </w:r>
    </w:p>
    <w:p w14:paraId="026DA24D" w14:textId="5792FB53" w:rsidR="00072C13" w:rsidRPr="00072C13" w:rsidRDefault="00072C13" w:rsidP="00072C13">
      <w:r w:rsidRPr="00072C13">
        <w:t xml:space="preserve">Na dzień </w:t>
      </w:r>
      <w:r w:rsidR="005D7DA4">
        <w:t>05</w:t>
      </w:r>
      <w:r w:rsidRPr="00072C13">
        <w:t>.1</w:t>
      </w:r>
      <w:r w:rsidR="005D7DA4">
        <w:t>2</w:t>
      </w:r>
      <w:r w:rsidRPr="00072C13">
        <w:t>.2025 r. sporządzono analizę kosztów poniesionych w roku 2025, z której ustalono , iż  planowane do uzyskania w 2025 r. środki z opłat uiszczanych przez właścicieli nieruchomości nie pokryją wydatków związanych z funkcjonowaniem systemu gospodarowania odpadami komunalnymi.</w:t>
      </w:r>
    </w:p>
    <w:p w14:paraId="42F822EA" w14:textId="77777777" w:rsidR="00072C13" w:rsidRPr="00072C13" w:rsidRDefault="00072C13" w:rsidP="00072C13">
      <w:r w:rsidRPr="00072C13">
        <w:t xml:space="preserve"> W zakresie gospodarowania odpadami komunalnymi w planie dochodów została ujęta kwota w wysokości 1 000 000,00 zł. Analizując wpływy  opłaty za gospodarowanie odpadami komunalnymi szacuje się, że w roku 2025 dochód wyniesie 975 000,00 zł. W odniesienie do wydatków w związku z realizacją usług i obsługą administracyjną w zakresie opłaty za gospodarowanie odpadami komunalnymi ustalono, iż w roku 2025 wyniosą one 1 728 935,26 zł.</w:t>
      </w:r>
    </w:p>
    <w:p w14:paraId="446034AA" w14:textId="77777777" w:rsidR="00072C13" w:rsidRPr="00072C13" w:rsidRDefault="00072C13" w:rsidP="00072C13"/>
    <w:p w14:paraId="39D13D71" w14:textId="64EB5945" w:rsidR="00072C13" w:rsidRPr="00072C13" w:rsidRDefault="00072C13" w:rsidP="00072C13">
      <w:r w:rsidRPr="00072C13">
        <w:t xml:space="preserve">Na dzień </w:t>
      </w:r>
      <w:r w:rsidR="00B65C43">
        <w:t>05</w:t>
      </w:r>
      <w:r w:rsidRPr="00072C13">
        <w:t>.1</w:t>
      </w:r>
      <w:r w:rsidR="00B65C43">
        <w:t>2</w:t>
      </w:r>
      <w:r w:rsidRPr="00072C13">
        <w:t>.2025 r. należności do zapłaty wynoszą 2</w:t>
      </w:r>
      <w:r w:rsidR="005F33E2">
        <w:t>81 627,24</w:t>
      </w:r>
      <w:r w:rsidRPr="00072C13">
        <w:t xml:space="preserve"> zł, a zaległości </w:t>
      </w:r>
      <w:r w:rsidR="005F33E2">
        <w:t>129 770,85</w:t>
      </w:r>
      <w:r w:rsidRPr="00072C13">
        <w:t xml:space="preserve"> zł, na które na bieżąco wysyłane są upomnienia do zapłaty a następnie tytuły wykonawcze. </w:t>
      </w:r>
    </w:p>
    <w:p w14:paraId="2B2EF02B" w14:textId="77777777" w:rsidR="00072C13" w:rsidRPr="00072C13" w:rsidRDefault="00072C13" w:rsidP="00072C13">
      <w:r w:rsidRPr="00072C13">
        <w:t>W związku z powyższym brakująca kwota do zapewnienia bilansowania systemu gospodarowania odpadami komunalnymi może wynieść  753 935,26 zł.</w:t>
      </w:r>
    </w:p>
    <w:p w14:paraId="42C06C7A" w14:textId="77777777" w:rsidR="00072C13" w:rsidRPr="00072C13" w:rsidRDefault="00072C13" w:rsidP="00072C13">
      <w:r w:rsidRPr="00072C13">
        <w:t>Wobec powyższego podjęcie niniejszej uchwały jest zasadne.</w:t>
      </w:r>
    </w:p>
    <w:p w14:paraId="709BA1BA" w14:textId="77777777" w:rsidR="00072C13" w:rsidRPr="00072C13" w:rsidRDefault="00072C13" w:rsidP="00072C13"/>
    <w:p w14:paraId="754C365E" w14:textId="77777777" w:rsidR="00072C13" w:rsidRPr="00072C13" w:rsidRDefault="00072C13" w:rsidP="00313069">
      <w:pPr>
        <w:ind w:left="5664" w:firstLine="708"/>
        <w:jc w:val="center"/>
      </w:pPr>
    </w:p>
    <w:p w14:paraId="1C887972" w14:textId="77777777" w:rsidR="00072C13" w:rsidRPr="00072C13" w:rsidRDefault="00072C13" w:rsidP="00313069">
      <w:pPr>
        <w:ind w:left="5664" w:firstLine="708"/>
        <w:jc w:val="center"/>
      </w:pPr>
    </w:p>
    <w:p w14:paraId="541D981B" w14:textId="77777777" w:rsidR="00072C13" w:rsidRPr="00072C13" w:rsidRDefault="00072C13" w:rsidP="00313069">
      <w:pPr>
        <w:ind w:left="5664" w:firstLine="708"/>
        <w:jc w:val="center"/>
      </w:pPr>
    </w:p>
    <w:p w14:paraId="405C0839" w14:textId="77777777" w:rsidR="00072C13" w:rsidRPr="00072C13" w:rsidRDefault="00072C13" w:rsidP="00313069">
      <w:pPr>
        <w:ind w:left="5664" w:firstLine="708"/>
        <w:jc w:val="center"/>
      </w:pPr>
    </w:p>
    <w:p w14:paraId="1347ED3F" w14:textId="77777777" w:rsidR="00072C13" w:rsidRPr="00072C13" w:rsidRDefault="00072C13" w:rsidP="00313069">
      <w:pPr>
        <w:ind w:left="5664" w:firstLine="708"/>
        <w:jc w:val="center"/>
      </w:pPr>
    </w:p>
    <w:p w14:paraId="4DCA351E" w14:textId="77777777" w:rsidR="00072C13" w:rsidRPr="00072C13" w:rsidRDefault="00072C13" w:rsidP="00313069">
      <w:pPr>
        <w:ind w:left="5664" w:firstLine="708"/>
        <w:jc w:val="center"/>
      </w:pPr>
    </w:p>
    <w:p w14:paraId="6CEEC7DF" w14:textId="77777777" w:rsidR="00072C13" w:rsidRPr="00072C13" w:rsidRDefault="00072C13" w:rsidP="00313069">
      <w:pPr>
        <w:ind w:left="5664" w:firstLine="708"/>
        <w:jc w:val="center"/>
      </w:pPr>
    </w:p>
    <w:p w14:paraId="25452FAB" w14:textId="77777777" w:rsidR="00072C13" w:rsidRDefault="00072C13" w:rsidP="00313069">
      <w:pPr>
        <w:ind w:left="5664" w:firstLine="708"/>
        <w:jc w:val="center"/>
        <w:rPr>
          <w:b/>
          <w:bCs/>
        </w:rPr>
      </w:pPr>
    </w:p>
    <w:p w14:paraId="11C85D5A" w14:textId="77777777" w:rsidR="00072C13" w:rsidRDefault="00072C13" w:rsidP="00313069">
      <w:pPr>
        <w:ind w:left="5664" w:firstLine="708"/>
        <w:jc w:val="center"/>
        <w:rPr>
          <w:b/>
          <w:bCs/>
        </w:rPr>
      </w:pPr>
    </w:p>
    <w:p w14:paraId="1B664D88" w14:textId="77777777" w:rsidR="00072C13" w:rsidRPr="00313069" w:rsidRDefault="00072C13" w:rsidP="00313069">
      <w:pPr>
        <w:ind w:left="5664" w:firstLine="708"/>
        <w:jc w:val="center"/>
        <w:rPr>
          <w:b/>
          <w:bCs/>
        </w:rPr>
      </w:pPr>
    </w:p>
    <w:sectPr w:rsidR="00072C13" w:rsidRPr="00313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80"/>
    <w:rsid w:val="00072C13"/>
    <w:rsid w:val="00313069"/>
    <w:rsid w:val="003B0489"/>
    <w:rsid w:val="0048501A"/>
    <w:rsid w:val="005017FE"/>
    <w:rsid w:val="00517A85"/>
    <w:rsid w:val="00533470"/>
    <w:rsid w:val="005D7DA4"/>
    <w:rsid w:val="005F33E2"/>
    <w:rsid w:val="006B278C"/>
    <w:rsid w:val="006D4280"/>
    <w:rsid w:val="009D0CD4"/>
    <w:rsid w:val="00B65C43"/>
    <w:rsid w:val="00C87FA5"/>
    <w:rsid w:val="00D239C6"/>
    <w:rsid w:val="00DF5176"/>
    <w:rsid w:val="00E17F2C"/>
    <w:rsid w:val="00F5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AFF79"/>
  <w15:chartTrackingRefBased/>
  <w15:docId w15:val="{640415E2-A151-43CA-B5F8-FCED9078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kochocka</dc:creator>
  <cp:keywords/>
  <dc:description/>
  <cp:lastModifiedBy>kochocka</cp:lastModifiedBy>
  <cp:revision>9</cp:revision>
  <cp:lastPrinted>2025-12-09T07:51:00Z</cp:lastPrinted>
  <dcterms:created xsi:type="dcterms:W3CDTF">2024-12-06T08:04:00Z</dcterms:created>
  <dcterms:modified xsi:type="dcterms:W3CDTF">2025-12-12T10:11:00Z</dcterms:modified>
</cp:coreProperties>
</file>