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DE" w:rsidRDefault="00891BDE" w:rsidP="00891BDE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PROJEKT</w:t>
      </w:r>
    </w:p>
    <w:p w:rsidR="00E613AE" w:rsidRDefault="00A075A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Uchwała nr ……………..</w:t>
      </w:r>
    </w:p>
    <w:p w:rsidR="00E613AE" w:rsidRDefault="00A075A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Rady Gminy Sokoły</w:t>
      </w:r>
    </w:p>
    <w:p w:rsidR="00E613AE" w:rsidRDefault="00A075A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 dnia ………………………..</w:t>
      </w:r>
    </w:p>
    <w:p w:rsidR="00E613AE" w:rsidRDefault="00E613AE">
      <w:pPr>
        <w:pStyle w:val="Standard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sprawie udzielenia pomocy finansowej Związkowi Powiatowo – Gminnemu</w:t>
      </w: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„Łomżyńskie Forum Samorządowe”</w:t>
      </w: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§ 32 ust. 5 </w:t>
      </w:r>
      <w:r>
        <w:rPr>
          <w:rFonts w:ascii="Calibri" w:hAnsi="Calibri" w:cs="Calibri"/>
          <w:sz w:val="22"/>
          <w:szCs w:val="22"/>
        </w:rPr>
        <w:t>Statutu Związku Powiatowo-Gminnego „Łomżyńskie Forum Samorządowe” (Dz. Urz. Woj. Podl., z 2023 r. poz. 933 oraz z 2024 r. poz. 2871) uchwala się, co następuje:</w:t>
      </w:r>
    </w:p>
    <w:p w:rsidR="00E613AE" w:rsidRDefault="00E613AE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1.</w:t>
      </w:r>
    </w:p>
    <w:p w:rsidR="00E613AE" w:rsidRDefault="00A075A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Udziela się z budżetu Gminy Sokoły w 2026 roku pomocy finansowej Związkowi Powiatowo – Gmi</w:t>
      </w:r>
      <w:r>
        <w:rPr>
          <w:rFonts w:ascii="Calibri" w:hAnsi="Calibri" w:cs="Calibri"/>
          <w:sz w:val="22"/>
          <w:szCs w:val="22"/>
        </w:rPr>
        <w:t>nnemu „Łomżyńskie Forum Samorządowe” w kwocie 17.685,77 zł. (słownie: siedemnaście tysięcy sześćset osiemdziesiąt pięć złotych 77/100). Powyższa kwota przeznaczona jest na pokrycie kosztów wkładu własnego Związku w 2026 r. do projektu realizowanego przez Z</w:t>
      </w:r>
      <w:r>
        <w:rPr>
          <w:rFonts w:ascii="Calibri" w:hAnsi="Calibri" w:cs="Calibri"/>
          <w:sz w:val="22"/>
          <w:szCs w:val="22"/>
        </w:rPr>
        <w:t xml:space="preserve">wiązek Powiatowo – Gminny „Łomżyńskie Forum Samorządowe” pn. </w:t>
      </w:r>
      <w:r>
        <w:rPr>
          <w:rFonts w:ascii="Calibri" w:hAnsi="Calibri" w:cs="Calibri"/>
          <w:b/>
          <w:bCs/>
          <w:sz w:val="22"/>
          <w:szCs w:val="22"/>
        </w:rPr>
        <w:t>„Samorządy wspierają poprawę sprawności wykorzystywania energii z OZE - budujemy magazyny energii elektrycznej i magazyny ciepła”</w:t>
      </w:r>
      <w:r>
        <w:rPr>
          <w:rFonts w:ascii="Calibri" w:hAnsi="Calibri" w:cs="Calibri"/>
          <w:sz w:val="22"/>
          <w:szCs w:val="22"/>
        </w:rPr>
        <w:t xml:space="preserve"> dofinansowanego ze środków Europejskiego Funduszu Rozwoju Regiona</w:t>
      </w:r>
      <w:r>
        <w:rPr>
          <w:rFonts w:ascii="Calibri" w:hAnsi="Calibri" w:cs="Calibri"/>
          <w:sz w:val="22"/>
          <w:szCs w:val="22"/>
        </w:rPr>
        <w:t>lnego w ramach: Priorytetu II. Region przyjazny środowisku Działanie 2.4 Energia odnawialna, Typ projektu: Budowa lub rozbudowa magazynów energii elektrycznej oraz magazynów ciepła poprawiających sprawność wykorzystania energii z OZE. Kwota dotacji pokrywa</w:t>
      </w:r>
      <w:r>
        <w:rPr>
          <w:rFonts w:ascii="Calibri" w:hAnsi="Calibri" w:cs="Calibri"/>
          <w:sz w:val="22"/>
          <w:szCs w:val="22"/>
        </w:rPr>
        <w:t xml:space="preserve"> koszty bezpośrednie jak                i pośrednie projektu, niezbędne do realizacji zadań projektu i obsługi grantów udzielanych mieszkańcom gminy.</w:t>
      </w: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2.</w:t>
      </w:r>
    </w:p>
    <w:p w:rsidR="00E613AE" w:rsidRDefault="00A075A9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Szczegółowe warunki udzielenia pomocy finansowej, o której mowa w § 1 zostaną określone  w porozumien</w:t>
      </w:r>
      <w:r>
        <w:rPr>
          <w:rFonts w:ascii="Calibri" w:hAnsi="Calibri" w:cs="Calibri"/>
          <w:sz w:val="22"/>
          <w:szCs w:val="22"/>
        </w:rPr>
        <w:t>iu zawartym pomiędzy Związkiem Powiatowo – Gminnym „Łomżyńskie Forum Samorządowe” a Gminą Sokoły.</w:t>
      </w: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3.</w:t>
      </w:r>
    </w:p>
    <w:p w:rsidR="00E613AE" w:rsidRDefault="00A075A9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Wykonanie uchwały powierza się Wójtowi Gminy Sokoły.</w:t>
      </w:r>
    </w:p>
    <w:p w:rsidR="00E613AE" w:rsidRDefault="00A075A9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4.</w:t>
      </w:r>
    </w:p>
    <w:p w:rsidR="00E613AE" w:rsidRDefault="00A075A9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Uchwała wchodzi w życie z dniem podjęcia.</w:t>
      </w: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891BDE" w:rsidRDefault="00891BDE" w:rsidP="00891BDE">
      <w:pPr>
        <w:pStyle w:val="Standard"/>
        <w:spacing w:line="276" w:lineRule="auto"/>
        <w:ind w:firstLine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Przewodniczący Rady</w:t>
      </w:r>
    </w:p>
    <w:p w:rsidR="00891BDE" w:rsidRDefault="00891BDE" w:rsidP="00891BDE">
      <w:pPr>
        <w:pStyle w:val="Standard"/>
        <w:spacing w:line="276" w:lineRule="auto"/>
        <w:ind w:firstLine="5954"/>
        <w:rPr>
          <w:rFonts w:ascii="Calibri" w:hAnsi="Calibri" w:cs="Calibri"/>
          <w:sz w:val="22"/>
          <w:szCs w:val="22"/>
        </w:rPr>
      </w:pPr>
    </w:p>
    <w:p w:rsidR="00891BDE" w:rsidRDefault="00891BDE" w:rsidP="00891BDE">
      <w:pPr>
        <w:pStyle w:val="Standard"/>
        <w:spacing w:line="276" w:lineRule="auto"/>
        <w:ind w:firstLine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Tomasz Gosk</w:t>
      </w: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E613AE" w:rsidRDefault="00E613AE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line="276" w:lineRule="auto"/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lastRenderedPageBreak/>
        <w:t>Uzasadnienie</w:t>
      </w:r>
    </w:p>
    <w:p w:rsidR="00E613AE" w:rsidRDefault="00E613AE">
      <w:pPr>
        <w:pStyle w:val="Standard"/>
        <w:spacing w:after="198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after="19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§ 32 ust. 5</w:t>
      </w:r>
      <w:r>
        <w:rPr>
          <w:rFonts w:ascii="Calibri" w:hAnsi="Calibri" w:cs="Calibri"/>
          <w:sz w:val="22"/>
          <w:szCs w:val="22"/>
        </w:rPr>
        <w:t xml:space="preserve"> Statutu Związku Powiatowo-Gminnego „Łomżyńskie Forum Samorządowe”(Dz. Urz. Woj. Podl. z 2023 r. poz. 933 oraz z 2024 r. poz. 2871) członkowie Związku ponoszą koszty wspólnych przedsięwzięć oraz pokrywają wynikłe z tej działalności straty w wysokości propo</w:t>
      </w:r>
      <w:r>
        <w:rPr>
          <w:rFonts w:ascii="Calibri" w:hAnsi="Calibri" w:cs="Calibri"/>
          <w:sz w:val="22"/>
          <w:szCs w:val="22"/>
        </w:rPr>
        <w:t xml:space="preserve">rcjonalnej do wartości przedsięwzięcia realizowanego na terenie Członka Związku. Szczegółowe rozliczenia udziału w kosztach lub stratach wspólnych przedsięwzięć ustalane będą w porozumieniach zawartych między Związkiem a Członkiem Związku, którego dotyczy </w:t>
      </w:r>
      <w:r>
        <w:rPr>
          <w:rFonts w:ascii="Calibri" w:hAnsi="Calibri" w:cs="Calibri"/>
          <w:sz w:val="22"/>
          <w:szCs w:val="22"/>
        </w:rPr>
        <w:t>wspólne przedsięwzięcie.</w:t>
      </w:r>
    </w:p>
    <w:p w:rsidR="00E613AE" w:rsidRDefault="00E613AE">
      <w:pPr>
        <w:pStyle w:val="Standard"/>
        <w:spacing w:after="198" w:line="276" w:lineRule="auto"/>
        <w:jc w:val="both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after="198" w:line="276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Mając na uwadze powyższe Związek Powiatowo-Gminny „Łomżyńskie Forum Samorządowe” otrzymał dofinansowanie na realizację projektu pn.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„Samorządy wspierają poprawę sprawności wykorzystywania energii z OZE — budujemy magazyny energii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elektrycznej i magazyny ciepła”.</w:t>
      </w:r>
    </w:p>
    <w:p w:rsidR="00E613AE" w:rsidRDefault="00E613AE">
      <w:pPr>
        <w:pStyle w:val="Standard"/>
        <w:spacing w:after="198" w:line="276" w:lineRule="auto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</w:p>
    <w:p w:rsidR="00E613AE" w:rsidRDefault="00A075A9">
      <w:pPr>
        <w:pStyle w:val="Standard"/>
        <w:spacing w:after="198" w:line="276" w:lineRule="auto"/>
        <w:jc w:val="both"/>
        <w:rPr>
          <w:rFonts w:hint="eastAsia"/>
        </w:rPr>
      </w:pPr>
      <w:r>
        <w:rPr>
          <w:rFonts w:ascii="Calibri" w:hAnsi="Calibri" w:cs="Calibri"/>
          <w:bCs/>
          <w:sz w:val="22"/>
          <w:szCs w:val="22"/>
        </w:rPr>
        <w:t xml:space="preserve">Beneficjentami projektu są mieszkańcy </w:t>
      </w:r>
      <w:r>
        <w:rPr>
          <w:rFonts w:ascii="Calibri" w:hAnsi="Calibri" w:cs="Calibri"/>
          <w:sz w:val="22"/>
          <w:szCs w:val="22"/>
        </w:rPr>
        <w:t>Powiatu Łomżyńskiego oraz gmin: Jedwabne, Kolno, Sokoły, Zambrów i Zbójna.</w:t>
      </w:r>
      <w:r>
        <w:rPr>
          <w:rFonts w:ascii="Calibri" w:hAnsi="Calibri" w:cs="Calibri"/>
          <w:bCs/>
          <w:sz w:val="22"/>
          <w:szCs w:val="22"/>
        </w:rPr>
        <w:t xml:space="preserve"> Głównym założeniem projektu jest umożliwienie ww. mieszkańcom pozyskanie dofinansowania na zakup i montaż </w:t>
      </w:r>
      <w:r>
        <w:rPr>
          <w:rFonts w:ascii="Calibri" w:hAnsi="Calibri" w:cs="Calibri"/>
          <w:bCs/>
          <w:sz w:val="22"/>
          <w:szCs w:val="22"/>
        </w:rPr>
        <w:t>magazynów energii elektrycznej i/lub magazynów energii cieplnej, co wpłynie korzystnie na obniżenie kosztów zużycia energii elektrycznej oraz na wzrost świadomości mieszkańców w zakresie „zielonej” energii.</w:t>
      </w:r>
    </w:p>
    <w:p w:rsidR="00E613AE" w:rsidRDefault="00E613AE">
      <w:pPr>
        <w:pStyle w:val="Standard"/>
        <w:spacing w:after="198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after="19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Udział w projekcie obejmuje także inne działania</w:t>
      </w:r>
      <w:r>
        <w:rPr>
          <w:rFonts w:ascii="Calibri" w:hAnsi="Calibri" w:cs="Calibri"/>
          <w:sz w:val="22"/>
          <w:szCs w:val="22"/>
        </w:rPr>
        <w:t xml:space="preserve"> na rzecz mieszkańców gmin objętych ww. projektem m.in.: wydarzenia plenerowe o tematyce OZE, konkursy i warsztaty ekologiczne o tematyce OZE w szkołach czy wizytę studyjną.</w:t>
      </w:r>
    </w:p>
    <w:p w:rsidR="00E613AE" w:rsidRDefault="00A075A9">
      <w:pPr>
        <w:pStyle w:val="Default"/>
        <w:spacing w:line="276" w:lineRule="auto"/>
        <w:ind w:left="5" w:right="202"/>
        <w:jc w:val="both"/>
      </w:pPr>
      <w:r>
        <w:rPr>
          <w:sz w:val="22"/>
          <w:szCs w:val="22"/>
        </w:rPr>
        <w:t xml:space="preserve">Konieczność przyznania dotacji celowej przez Gminę Sokoły w kwocie </w:t>
      </w:r>
      <w:r>
        <w:rPr>
          <w:color w:val="auto"/>
          <w:sz w:val="22"/>
          <w:szCs w:val="22"/>
        </w:rPr>
        <w:t>17.68</w:t>
      </w:r>
      <w:r>
        <w:rPr>
          <w:sz w:val="22"/>
          <w:szCs w:val="22"/>
        </w:rPr>
        <w:t>5</w:t>
      </w:r>
      <w:r>
        <w:rPr>
          <w:color w:val="auto"/>
          <w:sz w:val="22"/>
          <w:szCs w:val="22"/>
        </w:rPr>
        <w:t>,77</w:t>
      </w:r>
      <w:r>
        <w:rPr>
          <w:sz w:val="22"/>
          <w:szCs w:val="22"/>
        </w:rPr>
        <w:t xml:space="preserve"> zł. j</w:t>
      </w:r>
      <w:r>
        <w:rPr>
          <w:sz w:val="22"/>
          <w:szCs w:val="22"/>
        </w:rPr>
        <w:t>est zabezpieczeniem wkładu własnego finansowego Związku, co musi zostać potwierdzone podjęciem stosownej uchwały w tym zakresie. Powyższa kwota wynika z proporcjonalnego podziału liczby grantów w wydatkach projektu              w ramach</w:t>
      </w:r>
      <w:r>
        <w:rPr>
          <w:color w:val="auto"/>
          <w:sz w:val="22"/>
          <w:szCs w:val="22"/>
        </w:rPr>
        <w:t xml:space="preserve"> kosztów bezpośredni</w:t>
      </w:r>
      <w:r>
        <w:rPr>
          <w:color w:val="auto"/>
          <w:sz w:val="22"/>
          <w:szCs w:val="22"/>
        </w:rPr>
        <w:t>ch jak i pośrednich</w:t>
      </w:r>
      <w:r>
        <w:rPr>
          <w:sz w:val="22"/>
          <w:szCs w:val="22"/>
        </w:rPr>
        <w:t xml:space="preserve"> projektu.</w:t>
      </w:r>
    </w:p>
    <w:p w:rsidR="00E613AE" w:rsidRDefault="00E613AE">
      <w:pPr>
        <w:pStyle w:val="Standard"/>
        <w:spacing w:after="198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E613AE" w:rsidRDefault="00A075A9">
      <w:pPr>
        <w:pStyle w:val="Standard"/>
        <w:spacing w:after="198" w:line="276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Szczegółowe warunki udzielenia pomocy finansowej, o której mowa w uchwale zostaną określone                           w porozumieniu zawartym pomiędzy Związkiem Powiatowo – Gminnym „Łomżyńskie Forum Samorządowe” a Gminą Sokoł</w:t>
      </w:r>
      <w:r>
        <w:rPr>
          <w:rFonts w:ascii="Calibri" w:hAnsi="Calibri" w:cs="Calibri"/>
          <w:sz w:val="22"/>
          <w:szCs w:val="22"/>
        </w:rPr>
        <w:t>y.</w:t>
      </w:r>
    </w:p>
    <w:sectPr w:rsidR="00E613A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A9" w:rsidRDefault="00A075A9">
      <w:pPr>
        <w:rPr>
          <w:rFonts w:hint="eastAsia"/>
        </w:rPr>
      </w:pPr>
      <w:r>
        <w:separator/>
      </w:r>
    </w:p>
  </w:endnote>
  <w:endnote w:type="continuationSeparator" w:id="0">
    <w:p w:rsidR="00A075A9" w:rsidRDefault="00A075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A9" w:rsidRDefault="00A075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075A9" w:rsidRDefault="00A075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13AE"/>
    <w:rsid w:val="00891BDE"/>
    <w:rsid w:val="00A075A9"/>
    <w:rsid w:val="00E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5FE4D-20B4-43BC-9A74-5053730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Calibri" w:eastAsia="Times New Roman" w:hAnsi="Calibri" w:cs="Calibri"/>
      <w:color w:val="000000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Zawojska</dc:creator>
  <cp:lastModifiedBy>wmaleszko</cp:lastModifiedBy>
  <cp:revision>2</cp:revision>
  <cp:lastPrinted>2026-02-17T06:52:00Z</cp:lastPrinted>
  <dcterms:created xsi:type="dcterms:W3CDTF">2026-02-18T09:10:00Z</dcterms:created>
  <dcterms:modified xsi:type="dcterms:W3CDTF">2026-02-18T09:10:00Z</dcterms:modified>
</cp:coreProperties>
</file>